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F297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8D68B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DF448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CLN537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2018</w:t>
      </w:r>
      <w:r w:rsidR="00DC189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FE332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C189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313,100,000.00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D68B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C189D">
        <w:rPr>
          <w:rFonts w:asciiTheme="minorHAnsi" w:hAnsiTheme="minorHAnsi" w:cs="Arial"/>
          <w:lang w:val="en-ZA"/>
        </w:rPr>
        <w:t>1</w:t>
      </w:r>
      <w:r w:rsidR="00960605">
        <w:rPr>
          <w:rFonts w:asciiTheme="minorHAnsi" w:hAnsiTheme="minorHAnsi" w:cs="Arial"/>
          <w:lang w:val="en-ZA"/>
        </w:rPr>
        <w:t>6</w:t>
      </w:r>
      <w:r w:rsidR="00DC189D">
        <w:rPr>
          <w:rFonts w:asciiTheme="minorHAnsi" w:hAnsiTheme="minorHAnsi" w:cs="Arial"/>
          <w:lang w:val="en-ZA"/>
        </w:rPr>
        <w:t xml:space="preserve"> August 2018</w:t>
      </w:r>
      <w:r>
        <w:rPr>
          <w:rFonts w:asciiTheme="minorHAnsi" w:hAnsiTheme="minorHAnsi" w:cs="Arial"/>
          <w:lang w:val="en-ZA"/>
        </w:rPr>
        <w:t xml:space="preserve"> of </w:t>
      </w:r>
      <w:r w:rsidR="008D68B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</w:t>
      </w:r>
      <w:r w:rsidR="00DF44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plus </w:t>
      </w:r>
      <w:r w:rsidR="00DC189D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</w:t>
      </w:r>
      <w:r w:rsidR="00751054">
        <w:rPr>
          <w:rFonts w:asciiTheme="minorHAnsi" w:hAnsiTheme="minorHAnsi" w:cs="Arial"/>
          <w:lang w:val="en-ZA"/>
        </w:rPr>
        <w:t xml:space="preserve"> up to </w:t>
      </w:r>
      <w:r w:rsidR="000D17B5">
        <w:rPr>
          <w:rFonts w:asciiTheme="minorHAnsi" w:hAnsiTheme="minorHAnsi" w:cs="Arial"/>
          <w:lang w:val="en-ZA"/>
        </w:rPr>
        <w:t>but</w:t>
      </w:r>
      <w:r w:rsidR="00751054">
        <w:rPr>
          <w:rFonts w:asciiTheme="minorHAnsi" w:hAnsiTheme="minorHAnsi" w:cs="Arial"/>
          <w:lang w:val="en-ZA"/>
        </w:rPr>
        <w:t xml:space="preserve"> excluding 25 January 2023, and </w:t>
      </w:r>
      <w:r w:rsidR="00DF4487">
        <w:rPr>
          <w:rFonts w:asciiTheme="minorHAnsi" w:hAnsiTheme="minorHAnsi" w:cs="Arial"/>
          <w:lang w:val="en-ZA"/>
        </w:rPr>
        <w:t xml:space="preserve">3 Month JIBAR </w:t>
      </w:r>
      <w:r w:rsidR="00751054">
        <w:rPr>
          <w:rFonts w:asciiTheme="minorHAnsi" w:hAnsiTheme="minorHAnsi" w:cs="Arial"/>
          <w:lang w:val="en-ZA"/>
        </w:rPr>
        <w:t xml:space="preserve">plus 128 bps </w:t>
      </w:r>
      <w:r w:rsidR="00DF4487">
        <w:rPr>
          <w:rFonts w:asciiTheme="minorHAnsi" w:hAnsiTheme="minorHAnsi" w:cs="Arial"/>
          <w:lang w:val="en-ZA"/>
        </w:rPr>
        <w:t xml:space="preserve">thereafter </w:t>
      </w:r>
      <w:r w:rsidR="00751054">
        <w:rPr>
          <w:rFonts w:asciiTheme="minorHAnsi" w:hAnsiTheme="minorHAnsi" w:cs="Arial"/>
          <w:lang w:val="en-ZA"/>
        </w:rPr>
        <w:t>until maturity</w:t>
      </w:r>
      <w:r w:rsidR="00DF4487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C189D">
        <w:rPr>
          <w:rFonts w:asciiTheme="minorHAnsi" w:hAnsiTheme="minorHAnsi" w:cs="Arial"/>
          <w:b/>
          <w:lang w:val="en-ZA"/>
        </w:rPr>
        <w:t xml:space="preserve"> Date 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ZAG000153420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  <w:r w:rsidR="00E55591">
        <w:rPr>
          <w:rFonts w:asciiTheme="minorHAnsi" w:hAnsiTheme="minorHAnsi"/>
          <w:lang w:val="en-ZA"/>
        </w:rPr>
        <w:t xml:space="preserve"> Floating Rate Notes</w:t>
      </w:r>
    </w:p>
    <w:p w:rsidR="008D68B5" w:rsidRDefault="008D68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F297D" w:rsidRDefault="00AB613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F297D" w:rsidRPr="00D27F1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https://www.jse.co.za/content/JSEPricingSupplementsItems/2014/BondDocuments/CLN537%20Pricing%20Supplement%2020180816.pdf</w:t>
        </w:r>
      </w:hyperlink>
      <w:r w:rsidR="002F297D">
        <w:rPr>
          <w:rFonts w:asciiTheme="minorHAnsi" w:hAnsiTheme="minorHAnsi" w:cs="Arial"/>
          <w:b/>
          <w:i/>
          <w:lang w:val="en-ZA"/>
        </w:rPr>
        <w:t xml:space="preserve"> </w:t>
      </w:r>
    </w:p>
    <w:p w:rsidR="002F297D" w:rsidRDefault="002F297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</w:t>
      </w:r>
      <w:r w:rsidR="00751054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68B5" w:rsidRPr="00F64748" w:rsidRDefault="008D68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C189D" w:rsidRDefault="00DC189D" w:rsidP="00DC189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085030" w:rsidRPr="00F64748" w:rsidRDefault="00DC189D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29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29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61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61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unga, Bianca">
    <w15:presenceInfo w15:providerId="AD" w15:userId="S-1-5-21-149779583-1163412960-39540754-174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7B5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297D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054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68B5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605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13A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89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487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591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5DB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32A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7%20Pricing%20Supplement%20201808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1CADD59-02A8-42BB-8CE7-DBBCC65D2874}"/>
</file>

<file path=customXml/itemProps2.xml><?xml version="1.0" encoding="utf-8"?>
<ds:datastoreItem xmlns:ds="http://schemas.openxmlformats.org/officeDocument/2006/customXml" ds:itemID="{83D034D0-8D0A-4430-BFA2-23D50556BDBB}"/>
</file>

<file path=customXml/itemProps3.xml><?xml version="1.0" encoding="utf-8"?>
<ds:datastoreItem xmlns:ds="http://schemas.openxmlformats.org/officeDocument/2006/customXml" ds:itemID="{F86F1F87-A269-41B9-B145-DEED7A075460}"/>
</file>

<file path=customXml/itemProps4.xml><?xml version="1.0" encoding="utf-8"?>
<ds:datastoreItem xmlns:ds="http://schemas.openxmlformats.org/officeDocument/2006/customXml" ds:itemID="{C20F54BC-7D38-4795-9D1A-433FAF45A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8</cp:revision>
  <cp:lastPrinted>2012-01-03T09:35:00Z</cp:lastPrinted>
  <dcterms:created xsi:type="dcterms:W3CDTF">2018-08-14T13:46:00Z</dcterms:created>
  <dcterms:modified xsi:type="dcterms:W3CDTF">2018-08-15T08:37:00Z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